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黑体" w:hAnsi="宋体" w:eastAsia="黑体"/>
          <w:bCs/>
          <w:color w:val="000000"/>
          <w:spacing w:val="8"/>
          <w:sz w:val="32"/>
          <w:szCs w:val="32"/>
        </w:rPr>
        <w:t>2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放弃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  <w:lang w:eastAsia="zh-CN"/>
        </w:rPr>
        <w:t>实操和</w:t>
      </w: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4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长江委网络与信息中心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本人XXX，身份证号：XXXXXXXXXXXXXXXXXX，报考XX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岗位编号</w:t>
      </w:r>
      <w:r>
        <w:rPr>
          <w:rFonts w:hint="eastAsia" w:eastAsia="仿宋_GB2312" w:cs="宋体"/>
          <w:kern w:val="0"/>
          <w:sz w:val="32"/>
          <w:szCs w:val="32"/>
        </w:rPr>
        <w:t>XXXXXXXXX），已进入该</w:t>
      </w:r>
      <w:r>
        <w:rPr>
          <w:rFonts w:hint="eastAsia" w:eastAsia="仿宋_GB2312" w:cs="宋体"/>
          <w:kern w:val="0"/>
          <w:sz w:val="32"/>
          <w:szCs w:val="32"/>
          <w:lang w:val="en-US"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实操和</w:t>
      </w:r>
      <w:r>
        <w:rPr>
          <w:rFonts w:hint="eastAsia" w:eastAsia="仿宋_GB2312" w:cs="宋体"/>
          <w:kern w:val="0"/>
          <w:sz w:val="32"/>
          <w:szCs w:val="32"/>
        </w:rPr>
        <w:t>面试名单。现因个人原因，自愿放弃参加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实操和</w:t>
      </w:r>
      <w:r>
        <w:rPr>
          <w:rFonts w:hint="eastAsia" w:eastAsia="仿宋_GB2312" w:cs="宋体"/>
          <w:kern w:val="0"/>
          <w:sz w:val="32"/>
          <w:szCs w:val="32"/>
        </w:rPr>
        <w:t>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3520" w:firstLineChars="1100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eastAsia="方正仿宋_GBK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A39CBA"/>
    <w:rsid w:val="6BFF0821"/>
    <w:rsid w:val="BBA39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2024-04-09T14:29:00Z</dcterms:created>
  <dc:creator>cjwuser</dc:creator>
  <cp:lastModifiedBy>cjwuser</cp:lastModifiedBy>
  <dcterms:modified xsi:type="dcterms:W3CDTF">2024-04-09T14:30:23Z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